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35" w:rsidRPr="008D3996" w:rsidRDefault="00547E35" w:rsidP="00DB70BA">
      <w:pPr>
        <w:pStyle w:val="a0"/>
        <w:jc w:val="center"/>
      </w:pPr>
      <w:r w:rsidRPr="008D3996">
        <w:t>Перечень рекомендуемых мероприятий по улучшению условий труда</w:t>
      </w:r>
    </w:p>
    <w:p w:rsidR="00547E35" w:rsidRPr="008D3996" w:rsidRDefault="00547E35" w:rsidP="00B3448B"/>
    <w:p w:rsidR="00547E35" w:rsidRPr="008D3996" w:rsidRDefault="00547E35" w:rsidP="00B3448B">
      <w:r w:rsidRPr="008D3996">
        <w:t>Наименование организации:</w:t>
      </w:r>
      <w:r w:rsidRPr="008D3996">
        <w:rPr>
          <w:rStyle w:val="a2"/>
        </w:rPr>
        <w:t xml:space="preserve"> </w:t>
      </w:r>
      <w:fldSimple w:instr=" DOCVARIABLE ceh_info \* MERGEFORMAT ">
        <w:r w:rsidRPr="001C7369">
          <w:rPr>
            <w:rStyle w:val="a2"/>
          </w:rPr>
          <w:t xml:space="preserve"> Государственное бюджетное учреждение  здравоохранения "Самарская областная клиническая больница им. В.Д.Середавина" </w:t>
        </w:r>
      </w:fldSimple>
      <w:r w:rsidRPr="008D3996">
        <w:rPr>
          <w:rStyle w:val="a2"/>
        </w:rPr>
        <w:t> </w:t>
      </w:r>
    </w:p>
    <w:p w:rsidR="00547E35" w:rsidRPr="008D3996" w:rsidRDefault="00547E35" w:rsidP="00DB70B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3686"/>
        <w:gridCol w:w="2835"/>
        <w:gridCol w:w="1384"/>
        <w:gridCol w:w="3294"/>
        <w:gridCol w:w="1315"/>
      </w:tblGrid>
      <w:tr w:rsidR="00547E35" w:rsidRPr="001A76F2">
        <w:trPr>
          <w:tblHeader/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bookmarkStart w:id="0" w:name="main_table"/>
            <w:bookmarkEnd w:id="0"/>
            <w:r w:rsidRPr="001A76F2">
              <w:rPr>
                <w:sz w:val="18"/>
                <w:szCs w:val="18"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Срок</w:t>
            </w:r>
            <w:r w:rsidRPr="001A76F2">
              <w:rPr>
                <w:sz w:val="18"/>
                <w:szCs w:val="18"/>
              </w:rPr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Отметка о выполнении</w:t>
            </w:r>
          </w:p>
        </w:tc>
      </w:tr>
      <w:tr w:rsidR="00547E35" w:rsidRPr="001A76F2">
        <w:trPr>
          <w:tblHeader/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</w:t>
            </w: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79. Отделение гнойной хирургии ПК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79.1. Заведующий-врач-детский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79.2А. Врач-детский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79.6.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79.7.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79.8.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79.9А.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79.12.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79.13.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79.14.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79.15А.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102. Рентгеновское отделение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102.1. Заведующий-врач-рентгенолог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102.2А. Врач- рентгенолог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102.14А. Врач- рентгенолог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102.22А.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102.24А. Рентгенолаборант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102.44.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102.45А. Медицинский регистратор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102.53А. Врач-радиолог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102.58. Медицинская сестра-радиология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102.59. Медицинская сестра процедурной (радиология)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102.60.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102.61А.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102.65. Санитарка (радиология)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102.66. Инженер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22. Акушерское обсервационное отделение № 1 акушерского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22.1. Заведующий отделением-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22.2А.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22.8. Старший акушерка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22.9.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22.10А. Акушерка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22.16.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22.17.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22.18.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25. Гинекологическое отделение акушерского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25.1. Заведующий отделением-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25.2А.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25.6.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25.7.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25.8.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25.9А.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25.13.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25.14. Уборщик служебных помещений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25.15.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28. Отделение новорожденных и недоношенных детей акушерского корпуса № 1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28.1. Заведующий отделением- врач-неонатолог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28.2А. Врач-неонатолог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28.8.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28.9А.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28.13А.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28.15А.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28.17.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28.18.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30. Отделение акушерское патологии беременности №1 акушерского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30.1. Заведующий отделением-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30.2А.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30.6. Старшая акушерка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30.7А. Акушерка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30.11.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30.12.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30.13.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35. Родовое отделение №1 акушерского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35.1. Заведующий отделением-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35.2А.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35.8. Старшая акушерка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35.9А. Акушерка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35.14.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35.15А.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73. Отделение гипербарической оксигенации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73.1. Заведующий отделением -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73.2.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73.3.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73.4.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73.5.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90. Отделение челюстно-лицевой хирургии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90.1. Заведующий отделением- врач-челюстно-лицевой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90.2А. Врач-стоматолог-хирург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90.4А. Врач-оториноларинголог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90.6А. Врач-стоматолог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90.8. Врач-стоматолог детский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90.9А. Врач-челюстно-лицевой-хирург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90.13.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90.14.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90.15А.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90.17А.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90.19.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90.20А.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90.22.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78. Операционный блок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78.1. Заведующий отделением- врач-детский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78.2. Старшая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78.3А.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78.10.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78.11А.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84. Отделение реанимации и интенсивной терапии для новорожденных и недоношенных детей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84.1. Заведующий отделением-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84.2А.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84.6.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84.7.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84.8А.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84.13.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84.14А.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84.16А. Уборщик служебных помещений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84.18.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71. Отделение анестезиологии-реанимации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71.1. Заведующий отделением-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71.2А.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71.12А. Медицинская сестра-анестезист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71.15.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71.16А.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71.22.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71.23А.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71.25.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20. Консультативная поликлиника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20.1. Заведующий -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20.2. Врач-эндокринолог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20.3А. Врач-нефролог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20.5А. Врач-офтальмолог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20.7А.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20.10.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20.11А.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20.15. Врач-детский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20.16. Врач-оториноларинголог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20.17.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20.18. Врач-нейрохирург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20.19А. Врач-аллерголог-иммунолог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20.21. Врач-детский уролог-андролог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20.22А. Врач-гастроэнтеролог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20.24. Врач-детский эндокринолог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20.25. Врач-психиатр-детский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20.26. Врач-пульмонолог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20.27.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20.28А.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20.43.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20-1. Дневной стационар консультативной поликлиники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20-1.1.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20-1.2.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74. Детский травматологический пункт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74.1. Заведующий отделением-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74.2А.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74.4.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74.5.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74.6.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20-2. Кабинет ультразвуковой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20-2.1.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20-3. Кабинет функциональной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20-3.1.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20-7. Стоматологический кабинет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20-7.1. Врач-стоматолог-хирург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20-7.2. Врач-челюстно-лицевой-хирург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20-7.3. Врач-стоматолог детский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20-7.4.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20-4. Ортодонтический кабинет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20-4.1А. Врач-ортодонт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20-4.3. Зубной техник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20-6. Регистратура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20-6.1А. Медицинский регистратор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72. Отделение восстановительного лечения и медицинской реабилитации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72.1. Заведующий- врач-физиотерапевт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72.2. Врач-физиотерапевт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72.3А. Врач-рефлексотерапевт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72.5.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72.6А.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72.12А.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72.18.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72.19.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72.20.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76. Нефрологическое отделение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76.1. Заведующий-врач-нефролог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76.2А. Врач-нефролог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76.6.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76.7.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76.8А.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76.10.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81. Отделение патологии новорожденных  и недоношенных детей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81.1. Заведующий отделением- врач-неонатолог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81.2А. Врач-неонатолог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81.8.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81.9. Врач-офтальмолог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81.10А.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81.12А.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81.14А.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81.26А.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81.28.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82. Приемное отделение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82.1. Заведующий отделением-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82.2А.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82.6. Врач-стажер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82.7.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82.8А.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82.12. Медицинский регистратор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82.13.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82.14.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83. Пульмонологическое отделение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83.1. Заведующий отделением-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83.2А.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83.5.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83.6.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83.7А.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83.10.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83.11.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85. Травматологическое отделение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85.1. Заведующий отделением-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85.2А.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85.8.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85.9.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85.10А.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85.13.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85.14.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85.15.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85.16А.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86. Урологическое отделение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86.1. Заведующий отделением- врач-детский уролог-андролог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86.2.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86.3А. Врач-детский уролог-андролог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86.8.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86.9.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86.10А.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86.13.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86.14.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86.15.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87. Хирургическое отделение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87.1. Заведующий отделением- врач-детский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87.2А. Врач-детский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87.11.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87.12.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87.13.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87.14.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87.15.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87.16А.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87.19.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87.20А.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20-5. Отделение выездной консультативно-диагностической помощи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20-5.1. Заведующий отделением-врач-аллерголог-иммунолог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20-5.2. 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20-5.3.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20-5.4.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20-5.5. Врач-функциональной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89. Централизованная стерилизационная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89.1.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89.2. Медицинский дезинфектор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89.3. Уборщик служебных помещений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77. Общебольничный персонал педиатрического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77.1. Главная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77.2А. Врач-педиатр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77.4. Врач-детский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77.5. Медицинская сестра (молочная кухня)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 мере возможности сократить время пребывания в условиях повышенной температуры воздуха на рабочем месте, соблюдать питьевой режим, соблюдать регламентированные перерывы в соответствии с Правилами внутреннего трудового распорядка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1.Снижение влияния повышенной температуры воздуха на организм человека. 2.Улучшение условий труда работников. 3. Снижение риска получения профессиональных заболеваний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77.6А. Архивариус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77.9.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 мере возможности сократить время пребывания в условиях повышенной температуры воздуха на рабочем месте, соблюдать питьевой режим, соблюдать регламентированные перерывы в соответствии с Правилами внутреннего трудового распорядка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1.Снижение влияния повышенной температуры воздуха на организм человека. 2.Улучшение условий труда работников. 3. Снижение риска получения профессиональных заболеваний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77.10. Медицинский психолог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42. Первичное сосудистое отделение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42.1. Заведующий отделением -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42.2.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42.3. Врач-кардиолог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42.4. Врач-психиатр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42.5А.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42.13А. Врач по лечебной физкультуре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42.16А. Врач-физиотерапевт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42.18.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42.19А.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42.25.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42.26.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42.27.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42.28.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42.30.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42.31А.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42.34. Логопед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42.35. Медицинский психолог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42.37.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41. Неврологическое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41.1. Заведующий -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41.2А.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41.5.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41.6А.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41.9.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41.10.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41.11А.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41.13.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44. Общебольничный персонал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44.1.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5. Канцелярия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19. Консультативная поликлиника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19.1. Заведующий - врач общей практики (семейный врач)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19.2. Врач-офтальмолог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19.3. Врач-уролог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19.4. Врач-торакальный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19.5А. Врач-ревматолог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19.7А.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19.11. Врач общей практики (семейный врач)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19.12. Врач-дерматовенеролог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19.13А.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19.17А. Врач-гастроэнтеролог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19.19А. Врач-эндокринолог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19.20А.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19.21А. Врач-нейрохирург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19.22. Врач-хирург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19.23. Врач-оториноларинголог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19.24. Врач-аллерголог-иммунолог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19.25А.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19.29. Врач-психиатр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19.30. Врач-акушер-гинеколог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19.31. Врач-фтизиатр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19.32. Врач-психиатр-нарколог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19.33. Врач-онколог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19.34А. Врач-пульмонолог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19.36А. Врач-кардиолог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19.38. Врач-профпатолог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19.39А.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19.41. Акушерка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19.42. Медицинская сестра врача общей практики (семейного врача)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19.43А.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19.58А.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19.62А.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19.64.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19-2. Регистратура (Консультативной поликлиники главного корпуса)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19-2.1А. Медицинский регистратор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19-3. Сурдологическое отделение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19-3.1. Заведующий отделением - врач-сурдолог-оториноларинголог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19-3.2.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19-3.3А. Врач-сурдолог-оториноларинголог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19-3.7А.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94. Отделение мануальной терапии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94.1. Заведующий отделением - врач-мануальной терапии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94.2А. Врач мануальной терапии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94.6. Врач-невролог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94.7.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94.8.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94.9А.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94.12.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94.13.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103. Кабинет рефлексотерапии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103.1. Заведующий - врач-рефлексотерапевт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103.2. Врач-рефлексотерапевт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108. Эпидемиологический отдел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108.1. Заведующий отделом - врач-эпидемиолог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108.2А. Врач-эпидемиолог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38. Гастроэнтерологическое отделение 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38.1. Заведующий-врач-гастроэнтеролог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38.2А. Врач-гастроэнтеролог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38.5.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38.6.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38.7А.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38.10.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56. Отоларингологическое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56.1. Заведующий-врач-оториноларинголог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56.2А. Врач-оториноларинголог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56.6.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56.7.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56.8.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56.9.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56.10А.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56.12.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56.13А.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57. Офтальмологическое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57.1. Заведующий-врач-офтальмолог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57.2А. Врач-офтальмолог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57.6.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57.7.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57.8.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57.9.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57.10А.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57.12.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57.13А.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57.15А.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40. Кардиологическое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40.1. Заведующий - врач-кардиолог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40.2А. Врач-кардиолог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40.8.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40.9А.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40.11А.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40.15.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40.16А.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43. Нейрохирургическое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43.1. Заведующий - врач-нейрохирург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43.2А. Врач-нейрохирург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43.10.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43.11А.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43.13А.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43.15А.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43.20.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43.21.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43.22.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46. Операционный блок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46.1. Заведующий -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46.2А. Старшая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46.4А.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46.9А.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46.20.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46.21. Медицинский дезинфектор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46.22А.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47. Ортопедическое отделение № 1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47.1. Заведующий -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47.2А.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47.8. Старшая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47.9А.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47.11.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47.12.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47.13А.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47.15А.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47.17А.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47.21.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47.22А.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52. Отделение анестезиологии-реанимации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52.1. Заведующий -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52.2А.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52.17А.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52.19А. Медицинская сестра-анестезист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52.34.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58. Приемное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58.1. Заведующий —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58.3А. Врач-хирург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58.5.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58.6. Врач-торакальный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58.7А.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58.9.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58.10.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58.11А.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58.13.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58.14А.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58.16. Медицинский дезинфектор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58.17А. Медицинский регистратор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58.21.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58.22А.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59. Пульмонологическое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59.1. Заведующий - врач-пульмонолог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59.2А. Врач-пульмонолог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59.6.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59.7.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59.8А.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59.12.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59.13.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60. Ревматологическое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60.1. Заведующий - врач-ревматолог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60.2А. Врач-ревматолог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60.6.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60.7.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60.8А.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60.12.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60.13А.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62. Отделение сосудистой хирургии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62.1. Заведующий -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62.2.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62.3. Врач-хирург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62.4. Врач-кардиолог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62.5А.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62.16. Врач-анестезиолог-раниматолог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62.17.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62.18А.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62.20А.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62.24А.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62.26.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62.27А.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62.29А.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63. Отделение по оказанию помощи больным с острыми отравлениями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63.1. Заведующий - врач-токсиколог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63.2. Врач-психиатр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63.3А. Врач-токсиколог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63.9.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63.10.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63.11А.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63.14.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63.15.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63.16А.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64. Палата реанимации и интенсивной терапии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64.1А.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64.4А.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64.7.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65. Хирургическое торакальное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65.1. Заведующий - врач торакальный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65.2.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65.3А. Врач-торакальный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65.8.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65.9А.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65.11А.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65.13А.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65.17.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65.18.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66. Травматологическое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66.1. Заведующий -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66.2.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66.3А. Врач-травматолог-ортопед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66.8.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66.9А.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66.11А.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66.13А.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66.17.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66.18.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67. Урологическое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67.1. Заведующий - врач-уролог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67.2А. Врач-уролог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67.6.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67.7.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67.8.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67.9.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67.10А.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67.12.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67.13.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67-1. Кабинет рентгеноударноволнового дистанционного дробления камней урологического отделения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67-1.1А. Врач-уролог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67-1.3.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68. Хирургическое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68.1. Заведующий - врач-хирург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68.2.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68.3А. Врач-хирург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68.12.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68.13А.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68.15А.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68.17А.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68.21.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68.22.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68.23.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69. Отделение челюстно-лицевой хирургии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69.1. Заведующий - врач-челюстно-лицевой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69.2А. Врач-челюстно-лицевой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69.6А. Врач-стоматолог-хирург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69.8. Врач-терапевт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69.9.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69.10.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69.11А.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69.14А.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69.16.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69.17А.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70. Эндокринологическое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70.1. Заведующий - врач-эндокринолог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70.2А. Врач-эндокринолог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70.5.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70.6.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70.7А.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70.9.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70.10.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92. Отделение медицинской реабилитации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92.1. Заведующий - врач физиотерапевт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92.2А. Врач-физиотерапевт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92.7А. Врач по лечебной физкультуре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92.10. Врач-терапевт (ГБО)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92.11. Медицинская сестра (ГБО)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92.12.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92.13А.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92.28А.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92.40А.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92.46А.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92.48.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92.49А.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105. Стоматологическое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105.1. Заведующий - врач-стоматолог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105.2. Врач - стоматолог - хирург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105.3А. Врач-стоматолог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105.8А. Врач-стоматолог-ортопед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105.10.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105.11А.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105.17А. Зубной техник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105.20. Литейщик металлов и сплавов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105.22.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106. Централизованное отделение функциональной  диагностики и ультразвуковой томографии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106.1. Заведующий -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106.2А.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106.17А. Врач-ультразвуковой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106.32.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106.33А.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106.64.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93-3. Цитологический отдел отделения лабораторной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93-3.1. Биолог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93-3.2. Врач клинической лабораторной 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93-3.3. Медицинский технолог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93-3.4. Фельдшер-лаборант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93-3.5.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97. Рентгенорадиологическое отделение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97.1. Заведующий - врач-рентгенолог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97.2А. Врач-рентгенолог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97.5А. Рентгенолаборант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97.7. Техник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39. Гематологическое отделение главного корпуса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39.1. Заведующий - врач-гематолог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39.2А. Врач-гематолог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39.7. Старшая медицинская сестра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39.8.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39.9А. Медицинская сестра палатная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39.13.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39.14.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rPr>
                <w:b/>
                <w:bCs/>
                <w:i/>
                <w:iCs/>
                <w:sz w:val="18"/>
                <w:szCs w:val="18"/>
              </w:rPr>
            </w:pPr>
            <w:r w:rsidRPr="001A76F2">
              <w:rPr>
                <w:b/>
                <w:bCs/>
                <w:i/>
                <w:iCs/>
                <w:sz w:val="18"/>
                <w:szCs w:val="18"/>
              </w:rPr>
              <w:t>93. Отделение лабораторной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93.1. Заведующий -Врач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93.2А.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93.13А. Врач-лаборант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93.17А. Медицинский технолог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93.22А. Медицинский лабораторный техник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93.36А. Фельдшер-лаборант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93.46А. Биолог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 и т.д.)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Снижение тяжести труда рекомендуется осуществлять в зависимости от конкретной организации труда путем (СП 2.2.1327-03):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механизации и автоматизации трудоемких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изменение интенсивности работы;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правильной организации рабочего места;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смены видов деятельности;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чередования производственных операций;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введения рационального режима труда и отдыха;</w:t>
            </w:r>
          </w:p>
          <w:p w:rsidR="00547E35" w:rsidRPr="001A76F2" w:rsidRDefault="00547E35" w:rsidP="001A76F2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- повышения уровня профессиональной подготовки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Улучшение условий труда работников</w:t>
            </w:r>
          </w:p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Не привлекаются</w:t>
            </w: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93.49. Сестра-хозяйка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  <w:tr w:rsidR="00547E35" w:rsidRPr="001A76F2">
        <w:trPr>
          <w:jc w:val="center"/>
        </w:trPr>
        <w:tc>
          <w:tcPr>
            <w:tcW w:w="3049" w:type="dxa"/>
            <w:vAlign w:val="center"/>
          </w:tcPr>
          <w:p w:rsidR="00547E35" w:rsidRPr="001A76F2" w:rsidRDefault="00547E35" w:rsidP="001C7369">
            <w:pPr>
              <w:pStyle w:val="a3"/>
              <w:jc w:val="left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93.50А. Санитарка</w:t>
            </w:r>
          </w:p>
        </w:tc>
        <w:tc>
          <w:tcPr>
            <w:tcW w:w="3686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>Организовать своевременное прохождение периодических медицинских осмотров (обследований) работников с целью выявления ранних признаков вредного воздействия биологического фактора на состояние здоровья. С целью предотвращения возможного контакта и негативного влияния потенциально-опасных патогенных биологических агентов необходимо применять средства индивидуальной защиты органов дыхания и рук (маска, перчатки)</w:t>
            </w:r>
          </w:p>
        </w:tc>
        <w:tc>
          <w:tcPr>
            <w:tcW w:w="283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  <w:r w:rsidRPr="001A76F2">
              <w:rPr>
                <w:sz w:val="18"/>
                <w:szCs w:val="18"/>
              </w:rPr>
              <w:t xml:space="preserve">(своевременное выявление заболеваний, начальных признаков профессиональных заболеваний) </w:t>
            </w:r>
          </w:p>
        </w:tc>
        <w:tc>
          <w:tcPr>
            <w:tcW w:w="138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47E35" w:rsidRPr="001A76F2" w:rsidRDefault="00547E35" w:rsidP="00DB70BA">
            <w:pPr>
              <w:pStyle w:val="a3"/>
              <w:rPr>
                <w:sz w:val="18"/>
                <w:szCs w:val="18"/>
              </w:rPr>
            </w:pPr>
          </w:p>
        </w:tc>
      </w:tr>
    </w:tbl>
    <w:p w:rsidR="00547E35" w:rsidRDefault="00547E35" w:rsidP="001B06AD">
      <w:r w:rsidRPr="00CB78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in;height:171.75pt">
            <v:imagedata r:id="rId6" o:title=""/>
          </v:shape>
        </w:pict>
      </w:r>
    </w:p>
    <w:p w:rsidR="00547E35" w:rsidRPr="00CB7810" w:rsidRDefault="00547E35" w:rsidP="001B06AD">
      <w:r w:rsidRPr="00CB7810">
        <w:pict>
          <v:shape id="_x0000_i1026" type="#_x0000_t75" style="width:791.25pt;height:231.75pt">
            <v:imagedata r:id="rId7" o:title=""/>
          </v:shape>
        </w:pict>
      </w:r>
    </w:p>
    <w:sectPr w:rsidR="00547E35" w:rsidRPr="00CB7810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35" w:rsidRDefault="00547E35" w:rsidP="008D3996">
      <w:r>
        <w:separator/>
      </w:r>
    </w:p>
  </w:endnote>
  <w:endnote w:type="continuationSeparator" w:id="0">
    <w:p w:rsidR="00547E35" w:rsidRDefault="00547E35" w:rsidP="008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35" w:rsidRPr="008D3996" w:rsidRDefault="00547E35">
    <w:pPr>
      <w:pStyle w:val="Footer"/>
      <w:jc w:val="right"/>
      <w:rPr>
        <w:sz w:val="20"/>
        <w:szCs w:val="20"/>
      </w:rPr>
    </w:pPr>
    <w:r w:rsidRPr="008D3996">
      <w:rPr>
        <w:sz w:val="20"/>
        <w:szCs w:val="20"/>
      </w:rPr>
      <w:t>Перечень рекомендуемых мероприятий по улучшению условий труда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8D3996">
      <w:rPr>
        <w:sz w:val="20"/>
        <w:szCs w:val="20"/>
      </w:rPr>
      <w:t xml:space="preserve"> Страница </w:t>
    </w:r>
    <w:r w:rsidRPr="008D3996">
      <w:rPr>
        <w:sz w:val="20"/>
        <w:szCs w:val="20"/>
      </w:rPr>
      <w:fldChar w:fldCharType="begin"/>
    </w:r>
    <w:r w:rsidRPr="008D3996">
      <w:rPr>
        <w:sz w:val="20"/>
        <w:szCs w:val="20"/>
      </w:rPr>
      <w:instrText>PAGE</w:instrText>
    </w:r>
    <w:r w:rsidRPr="008D3996">
      <w:rPr>
        <w:sz w:val="20"/>
        <w:szCs w:val="20"/>
      </w:rPr>
      <w:fldChar w:fldCharType="separate"/>
    </w:r>
    <w:r>
      <w:rPr>
        <w:noProof/>
        <w:sz w:val="20"/>
        <w:szCs w:val="20"/>
      </w:rPr>
      <w:t>141</w:t>
    </w:r>
    <w:r w:rsidRPr="008D3996">
      <w:rPr>
        <w:sz w:val="20"/>
        <w:szCs w:val="20"/>
      </w:rPr>
      <w:fldChar w:fldCharType="end"/>
    </w:r>
    <w:r w:rsidRPr="008D3996">
      <w:rPr>
        <w:sz w:val="20"/>
        <w:szCs w:val="20"/>
      </w:rPr>
      <w:t xml:space="preserve"> из </w:t>
    </w:r>
    <w:r w:rsidRPr="008D3996">
      <w:rPr>
        <w:sz w:val="20"/>
        <w:szCs w:val="20"/>
      </w:rPr>
      <w:fldChar w:fldCharType="begin"/>
    </w:r>
    <w:r w:rsidRPr="008D3996">
      <w:rPr>
        <w:sz w:val="20"/>
        <w:szCs w:val="20"/>
      </w:rPr>
      <w:instrText>NUMPAGES</w:instrText>
    </w:r>
    <w:r w:rsidRPr="008D3996">
      <w:rPr>
        <w:sz w:val="20"/>
        <w:szCs w:val="20"/>
      </w:rPr>
      <w:fldChar w:fldCharType="separate"/>
    </w:r>
    <w:r>
      <w:rPr>
        <w:noProof/>
        <w:sz w:val="20"/>
        <w:szCs w:val="20"/>
      </w:rPr>
      <w:t>141</w:t>
    </w:r>
    <w:r w:rsidRPr="008D3996">
      <w:rPr>
        <w:sz w:val="20"/>
        <w:szCs w:val="20"/>
      </w:rPr>
      <w:fldChar w:fldCharType="end"/>
    </w:r>
  </w:p>
  <w:p w:rsidR="00547E35" w:rsidRPr="008D3996" w:rsidRDefault="00547E35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35" w:rsidRDefault="00547E35" w:rsidP="008D3996">
      <w:r>
        <w:separator/>
      </w:r>
    </w:p>
  </w:footnote>
  <w:footnote w:type="continuationSeparator" w:id="0">
    <w:p w:rsidR="00547E35" w:rsidRDefault="00547E35" w:rsidP="008D3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428034, Чувашская Республика, г. Чебоксары, Приволжский б-р, д. 4. корпус 1, помещение 12"/>
    <w:docVar w:name="att_org_name" w:val="Общество с ограниченной ответственностью &quot;Безопасность и охрана труда&quot;"/>
    <w:docVar w:name="att_org_reg_date" w:val="09.03.2016"/>
    <w:docVar w:name="att_org_reg_num" w:val="231"/>
    <w:docVar w:name="boss_fio" w:val="Петров Владимир Александрович"/>
    <w:docVar w:name="ceh_info" w:val=" Государственное бюджетное учреждение  здравоохранения &quot;Самарская областная клиническая больница им. В.Д.Середавина&quot; "/>
    <w:docVar w:name="D_dog" w:val="   "/>
    <w:docVar w:name="D_prikaz" w:val="   "/>
    <w:docVar w:name="doc_type" w:val="6"/>
    <w:docVar w:name="fill_date" w:val="26.08.2020"/>
    <w:docVar w:name="N_dog" w:val="   "/>
    <w:docVar w:name="N_prikaz" w:val="   "/>
    <w:docVar w:name="org_guid" w:val="A4AFA330DEA14D8EABC25F7235768C8C"/>
    <w:docVar w:name="org_id" w:val="63"/>
    <w:docVar w:name="org_name" w:val="     "/>
    <w:docVar w:name="pers_guids" w:val="8F8F4336EBC649358BEBD26B848232FA@135-872-035 69"/>
    <w:docVar w:name="pers_snils" w:val="8F8F4336EBC649358BEBD26B848232FA@135-872-035 69"/>
    <w:docVar w:name="pred_dolg" w:val="Заместитель главного врача по хозяйственным вопросам"/>
    <w:docVar w:name="pred_fio" w:val="О.И. Асеев"/>
    <w:docVar w:name="rbtd_adr" w:val="     "/>
    <w:docVar w:name="rbtd_name" w:val="Государственное бюджетное учреждение  здравоохранения &quot;Самарская областная клиническая больница им. В.Д.Середавина&quot;"/>
    <w:docVar w:name="sout_id" w:val="   "/>
    <w:docVar w:name="sv_docs" w:val="1"/>
  </w:docVars>
  <w:rsids>
    <w:rsidRoot w:val="001C7369"/>
    <w:rsid w:val="0002033E"/>
    <w:rsid w:val="00056BFC"/>
    <w:rsid w:val="0007776A"/>
    <w:rsid w:val="00093D2E"/>
    <w:rsid w:val="000C5130"/>
    <w:rsid w:val="00196135"/>
    <w:rsid w:val="001A76F2"/>
    <w:rsid w:val="001A7AC3"/>
    <w:rsid w:val="001B06AD"/>
    <w:rsid w:val="001C7369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47E35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8D3996"/>
    <w:rsid w:val="00922677"/>
    <w:rsid w:val="009647F7"/>
    <w:rsid w:val="009A1326"/>
    <w:rsid w:val="009D6532"/>
    <w:rsid w:val="00A026A4"/>
    <w:rsid w:val="00A22655"/>
    <w:rsid w:val="00A567D1"/>
    <w:rsid w:val="00B12F45"/>
    <w:rsid w:val="00B1405F"/>
    <w:rsid w:val="00B3448B"/>
    <w:rsid w:val="00B5534B"/>
    <w:rsid w:val="00B72D2B"/>
    <w:rsid w:val="00BA560A"/>
    <w:rsid w:val="00BD0A92"/>
    <w:rsid w:val="00C0355B"/>
    <w:rsid w:val="00C45714"/>
    <w:rsid w:val="00C93056"/>
    <w:rsid w:val="00CA2E96"/>
    <w:rsid w:val="00CB7810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1A4F"/>
    <w:rsid w:val="00F835B0"/>
    <w:rsid w:val="00FA12E8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4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D39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9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39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9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141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PC2019_04</dc:creator>
  <cp:keywords/>
  <dc:description/>
  <cp:lastModifiedBy>GeneralovaOV</cp:lastModifiedBy>
  <cp:revision>2</cp:revision>
  <dcterms:created xsi:type="dcterms:W3CDTF">2020-08-31T06:11:00Z</dcterms:created>
  <dcterms:modified xsi:type="dcterms:W3CDTF">2020-10-05T12:40:00Z</dcterms:modified>
</cp:coreProperties>
</file>